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AF1" w:rsidRPr="00BD6AF1" w:rsidRDefault="00BD6AF1" w:rsidP="00BD6AF1">
      <w:pPr>
        <w:shd w:val="clear" w:color="auto" w:fill="FFFFFF"/>
        <w:spacing w:after="0" w:line="240" w:lineRule="auto"/>
        <w:ind w:firstLine="6378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</w:rPr>
        <w:t>Приложение 1</w:t>
      </w:r>
    </w:p>
    <w:p w:rsidR="00BD6AF1" w:rsidRPr="00BD6AF1" w:rsidRDefault="00BD6AF1" w:rsidP="00BD6AF1">
      <w:pPr>
        <w:shd w:val="clear" w:color="auto" w:fill="FFFFFF"/>
        <w:spacing w:after="0" w:line="240" w:lineRule="auto"/>
        <w:ind w:firstLine="6378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</w:rPr>
        <w:t>к приказу заведующего</w:t>
      </w:r>
    </w:p>
    <w:p w:rsidR="00BD6AF1" w:rsidRPr="00BD6AF1" w:rsidRDefault="00BD6AF1" w:rsidP="00BD6AF1">
      <w:pPr>
        <w:shd w:val="clear" w:color="auto" w:fill="FFFFFF"/>
        <w:spacing w:after="0" w:line="240" w:lineRule="auto"/>
        <w:ind w:firstLine="6378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МБДОУ «Детский сад № 126</w:t>
      </w:r>
      <w:r w:rsidRPr="00BD6AF1">
        <w:rPr>
          <w:rFonts w:ascii="Times New Roman" w:eastAsia="Times New Roman" w:hAnsi="Times New Roman" w:cs="Times New Roman"/>
          <w:color w:val="000000"/>
        </w:rPr>
        <w:t>»</w:t>
      </w:r>
    </w:p>
    <w:p w:rsidR="00BD6AF1" w:rsidRPr="00BD6AF1" w:rsidRDefault="00BD6AF1" w:rsidP="00BD6AF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                                                                                                         от «28» сентября 2020 </w:t>
      </w:r>
      <w:r w:rsidRPr="00BD6AF1">
        <w:rPr>
          <w:rFonts w:ascii="Times New Roman" w:eastAsia="Times New Roman" w:hAnsi="Times New Roman" w:cs="Times New Roman"/>
          <w:color w:val="000000"/>
        </w:rPr>
        <w:t>г. №_____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ПОЛОЖЕНИЕ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смотра - конкурса  «Лучшая игротека по сенсорному развитию»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Общие положения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 1.1 Настоящее Положение регламентирует организацию и порядок проведения смотра - конкурса </w:t>
      </w:r>
      <w:r w:rsidRPr="00BD6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«Лучшая игротека по сенсорному развитию» (далее – Конкурс) в муниципальном бюджетном дошкольном образователь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 учреждении «Детский сад № 126 «Бисеринки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 1.2. Организаторами Конкурса является: администрация муниципального бюджетного дошкольного 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учреждения «Детский сад № 126 «Бисеринки»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1.3.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 проводится в период с 26.10.2020 г. по 30.10.2020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Цели и задачи конкурса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D6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Конкурса: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 создание оптимальных условий для сенсорного развития детей дошкольного возраста.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 Конкурса: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 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совершенствование развивающей предметно – пространственной среды по сенсорному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развитию  в группах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приведение  в соответствие с требованиями ФГОС </w:t>
      </w:r>
      <w:proofErr w:type="gramStart"/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и </w:t>
      </w:r>
      <w:proofErr w:type="gramStart"/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</w:t>
      </w:r>
      <w:proofErr w:type="gramEnd"/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программой дошкольного образования;</w:t>
      </w:r>
      <w:r w:rsidRPr="00BD6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формирования у детей знаний систем сенсорных эталонов;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активизация творческой деятельности педагогов, направленной на решение задач сенсорного воспитания дошкольников;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родителей к участию в  образовательной деятельности, сотрудничество ДОУ и семьи в совершенствовании сенсорного развития детей.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- трансляция лучшего опыта работы  по сенсорному развитию  в ДОУ.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Участники конкурса: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3.1. В конкурсе принимают участие воспитатели </w:t>
      </w:r>
      <w:r w:rsidR="00CC5D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вторых младших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 и гр. ЗПР ,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дети, родители (законные представители) воспитанников.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Организация и проведение Конкурса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 проводится в период с 26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октября 2020 по 30 октября 2020 года.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4.2. Для организации и проведения Конкурса создается жюри Конкурса.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Жюри Конкурса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5.1 Жюри Конкурса формируется из числа представителей администрации  и педагогических работников дошкольного образовательного учреждения.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5.2 Жюри оценивает Конкурс в соответствии с конкурсными критериями.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5.3. Жюри определяет победителей и лауреатов Конкурса.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Критерии к оцениванию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6.1. Оценка Конкурса «Лучшая игротека по сенсорному развитию» осуществляется по следующим критериям:</w:t>
      </w:r>
    </w:p>
    <w:p w:rsidR="00BD6AF1" w:rsidRPr="00BD6AF1" w:rsidRDefault="00BD6AF1" w:rsidP="00BD6AF1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эстетичность, безопасность;</w:t>
      </w:r>
    </w:p>
    <w:p w:rsidR="00BD6AF1" w:rsidRPr="00BD6AF1" w:rsidRDefault="00BD6AF1" w:rsidP="00BD6AF1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динамичность, мобильность и многофункциональность.</w:t>
      </w:r>
    </w:p>
    <w:p w:rsidR="007025DB" w:rsidRDefault="00BD6AF1" w:rsidP="007025DB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насыщенность игротеки в соответствие с возрастом детей, требованиям образовательной программы дошкольного образования:</w:t>
      </w:r>
    </w:p>
    <w:p w:rsidR="007025DB" w:rsidRDefault="007025DB" w:rsidP="007025DB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 xml:space="preserve">- </w:t>
      </w:r>
      <w:r w:rsidR="00BD6AF1"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обеспечение активизации когнитивных процессов (мышления, внимания, восприятия, памяти);</w:t>
      </w:r>
    </w:p>
    <w:p w:rsidR="007025DB" w:rsidRDefault="007025DB" w:rsidP="007025DB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-</w:t>
      </w:r>
      <w:r w:rsidR="00BD6AF1"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обогащение сенсорного опыта детей (включая органы чувств: зрение, осязание, слух, обоняние, вкус);</w:t>
      </w:r>
    </w:p>
    <w:p w:rsidR="00BD6AF1" w:rsidRPr="00BD6AF1" w:rsidRDefault="007025DB" w:rsidP="007025DB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-</w:t>
      </w:r>
      <w:r w:rsidR="00BD6AF1"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наличие и разнообразие необходимых материалов, пособий  и оборудования.</w:t>
      </w:r>
    </w:p>
    <w:p w:rsidR="00BD6AF1" w:rsidRPr="00BD6AF1" w:rsidRDefault="007025DB" w:rsidP="007025DB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BD6AF1"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рациональное и доступное месторасположение игротеки по сенсорному развитию для совместной и самостоятельной деятельности.</w:t>
      </w:r>
    </w:p>
    <w:p w:rsidR="00BD6AF1" w:rsidRPr="00BD6AF1" w:rsidRDefault="007025DB" w:rsidP="007025DB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="00BD6AF1"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 авторских дидактических игр и пособий (созданных родителями и педагогами), элементов новизны и творчества;</w:t>
      </w:r>
    </w:p>
    <w:p w:rsidR="00BD6AF1" w:rsidRPr="00BD6AF1" w:rsidRDefault="007025DB" w:rsidP="007025DB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BD6AF1"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 методической копилки:</w:t>
      </w:r>
    </w:p>
    <w:p w:rsidR="00BD6AF1" w:rsidRPr="00BD6AF1" w:rsidRDefault="007025DB" w:rsidP="00BD6AF1">
      <w:pPr>
        <w:shd w:val="clear" w:color="auto" w:fill="FFFFFF"/>
        <w:spacing w:after="0" w:line="240" w:lineRule="auto"/>
        <w:ind w:left="720" w:hanging="720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="00BD6AF1"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- картотеки игр по сенсорному развитию;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 - перспективного плана работы с детьми по сенсорному развитию;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6.2. Каждый критерий Конкурса оценивается по 3-х балльной системе: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3 балла – полностью соответствует требованиям;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2 балла – незначительные отклонения от требований;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1 балл – практически не соответствует.</w:t>
      </w:r>
    </w:p>
    <w:p w:rsidR="00BD6AF1" w:rsidRPr="00BD6AF1" w:rsidRDefault="00BD6AF1" w:rsidP="00BD6AF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 Подведение итогов Конкурса</w:t>
      </w:r>
    </w:p>
    <w:p w:rsidR="00BD6AF1" w:rsidRPr="00BD6AF1" w:rsidRDefault="00BD6AF1" w:rsidP="00BD6AF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7.1. Определение победителей Конкурса происходит согласно разработанным критериям.</w:t>
      </w:r>
    </w:p>
    <w:p w:rsidR="00BD6AF1" w:rsidRPr="00BD6AF1" w:rsidRDefault="00BD6AF1" w:rsidP="00BD6AF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7.2. По результатам смотра – конкурса оформляется протокол заседания жюри Конкурса.</w:t>
      </w:r>
    </w:p>
    <w:p w:rsidR="00BD6AF1" w:rsidRPr="00BD6AF1" w:rsidRDefault="00BD6AF1" w:rsidP="00BD6AF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>7.3. Каждый участник (авторский коллект</w:t>
      </w:r>
      <w:r w:rsidR="00077D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ив) Конкурса получает диплом </w:t>
      </w:r>
      <w:r w:rsidRPr="00BD6A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«Участника конкурса». Победители и лауреаты Конкурса награждается дипломами</w:t>
      </w:r>
      <w:r w:rsidR="00D843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1,2,3 степени.</w:t>
      </w:r>
    </w:p>
    <w:p w:rsidR="002C44C7" w:rsidRDefault="002C44C7"/>
    <w:sectPr w:rsidR="002C4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DB77FF"/>
    <w:multiLevelType w:val="multilevel"/>
    <w:tmpl w:val="9640B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E456B1"/>
    <w:multiLevelType w:val="multilevel"/>
    <w:tmpl w:val="94EA6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14970F5"/>
    <w:multiLevelType w:val="multilevel"/>
    <w:tmpl w:val="741CD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C355CBB"/>
    <w:multiLevelType w:val="multilevel"/>
    <w:tmpl w:val="9AB20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D6AF1"/>
    <w:rsid w:val="00077D50"/>
    <w:rsid w:val="001904FC"/>
    <w:rsid w:val="002C44C7"/>
    <w:rsid w:val="007025DB"/>
    <w:rsid w:val="00BD6AF1"/>
    <w:rsid w:val="00CC5D0C"/>
    <w:rsid w:val="00D84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BD6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BD6AF1"/>
  </w:style>
  <w:style w:type="paragraph" w:customStyle="1" w:styleId="c1">
    <w:name w:val="c1"/>
    <w:basedOn w:val="a"/>
    <w:rsid w:val="00BD6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BD6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BD6AF1"/>
  </w:style>
  <w:style w:type="paragraph" w:customStyle="1" w:styleId="c2">
    <w:name w:val="c2"/>
    <w:basedOn w:val="a"/>
    <w:rsid w:val="00BD6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BD6AF1"/>
  </w:style>
  <w:style w:type="character" w:customStyle="1" w:styleId="c14">
    <w:name w:val="c14"/>
    <w:basedOn w:val="a0"/>
    <w:rsid w:val="00BD6AF1"/>
  </w:style>
  <w:style w:type="character" w:customStyle="1" w:styleId="c0">
    <w:name w:val="c0"/>
    <w:basedOn w:val="a0"/>
    <w:rsid w:val="00BD6A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6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552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2020-10-18T11:36:00Z</dcterms:created>
  <dcterms:modified xsi:type="dcterms:W3CDTF">2020-10-18T11:51:00Z</dcterms:modified>
</cp:coreProperties>
</file>